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635E" w14:textId="77777777" w:rsidR="00F25194" w:rsidRDefault="00F25194" w:rsidP="00F25194">
      <w:pPr>
        <w:jc w:val="both"/>
      </w:pPr>
      <w:r>
        <w:t xml:space="preserve">     Na t</w:t>
      </w:r>
      <w:r w:rsidRPr="00E92E16">
        <w:t>emelj</w:t>
      </w:r>
      <w:r>
        <w:t>u</w:t>
      </w:r>
      <w:r w:rsidRPr="00E92E16">
        <w:t xml:space="preserve"> članka </w:t>
      </w:r>
      <w:r>
        <w:t>18</w:t>
      </w:r>
      <w:r w:rsidRPr="00E92E16">
        <w:t xml:space="preserve">. Zakona o proračunu („Narodne novine“ broj 144/21), članka 29. Statuta Grada Paga  („Službeni glasnik Grada Paga“ broj 5/21 i 4/22), Gradsko vijeće Grada Paga na sjednici održanoj </w:t>
      </w:r>
      <w:r>
        <w:t>30. srpnja</w:t>
      </w:r>
      <w:r w:rsidRPr="00E92E16">
        <w:t xml:space="preserve"> 2025. godine, donosi</w:t>
      </w:r>
    </w:p>
    <w:p w14:paraId="0854D4B5" w14:textId="77777777" w:rsidR="00F25194" w:rsidRDefault="00F25194" w:rsidP="00F25194">
      <w:pPr>
        <w:jc w:val="both"/>
      </w:pPr>
    </w:p>
    <w:p w14:paraId="3970E923" w14:textId="77777777" w:rsidR="00F25194" w:rsidRDefault="00F25194" w:rsidP="00F25194">
      <w:pPr>
        <w:jc w:val="both"/>
      </w:pPr>
    </w:p>
    <w:p w14:paraId="3BACC532" w14:textId="77777777" w:rsidR="00F25194" w:rsidRPr="00E92E16" w:rsidRDefault="00F25194" w:rsidP="00F25194">
      <w:pPr>
        <w:pStyle w:val="Bezproreda"/>
        <w:jc w:val="center"/>
      </w:pPr>
      <w:r w:rsidRPr="00E92E16">
        <w:t>ODLUKU</w:t>
      </w:r>
    </w:p>
    <w:p w14:paraId="6E15F510" w14:textId="77777777" w:rsidR="00F25194" w:rsidRPr="00E92E16" w:rsidRDefault="00F25194" w:rsidP="00F25194">
      <w:pPr>
        <w:pStyle w:val="Bezproreda"/>
        <w:jc w:val="center"/>
      </w:pPr>
      <w:r w:rsidRPr="00E92E16">
        <w:t>o izmjeni Odluke o izvršenju Proračuna Grada Paga za 2025. godinu</w:t>
      </w:r>
    </w:p>
    <w:p w14:paraId="5B676836" w14:textId="77777777" w:rsidR="00F25194" w:rsidRDefault="00F25194" w:rsidP="00F25194">
      <w:pPr>
        <w:pStyle w:val="Bezproreda"/>
      </w:pPr>
    </w:p>
    <w:p w14:paraId="2915D422" w14:textId="77777777" w:rsidR="00F25194" w:rsidRDefault="00F25194" w:rsidP="00F25194">
      <w:pPr>
        <w:pStyle w:val="Bezproreda"/>
      </w:pPr>
    </w:p>
    <w:p w14:paraId="4577E123" w14:textId="77777777" w:rsidR="00F25194" w:rsidRDefault="00F25194" w:rsidP="00F25194">
      <w:pPr>
        <w:pStyle w:val="Bezproreda"/>
      </w:pPr>
    </w:p>
    <w:p w14:paraId="2304CBD1" w14:textId="77777777" w:rsidR="00F25194" w:rsidRDefault="00F25194" w:rsidP="00F25194">
      <w:pPr>
        <w:pStyle w:val="Bezproreda"/>
        <w:jc w:val="center"/>
      </w:pPr>
      <w:r>
        <w:t>Članak 1.</w:t>
      </w:r>
    </w:p>
    <w:p w14:paraId="0A0BCB13" w14:textId="77777777" w:rsidR="00F25194" w:rsidRDefault="00F25194" w:rsidP="00F25194">
      <w:pPr>
        <w:pStyle w:val="Bezproreda"/>
      </w:pPr>
    </w:p>
    <w:p w14:paraId="017A4995" w14:textId="77777777" w:rsidR="00F25194" w:rsidRDefault="00F25194" w:rsidP="00F25194">
      <w:pPr>
        <w:pStyle w:val="Bezproreda"/>
        <w:jc w:val="both"/>
      </w:pPr>
      <w:r>
        <w:t xml:space="preserve">     U Odluci o izvršenju Proračuna Grada Paga za 2025. godinu („Službeni glasnik Grada Paga“ broj 6/24) u članku 11.  stavak (2.) mijenja se i glasi:</w:t>
      </w:r>
    </w:p>
    <w:p w14:paraId="4B659D03" w14:textId="77777777" w:rsidR="00F25194" w:rsidRDefault="00F25194" w:rsidP="00F25194">
      <w:pPr>
        <w:pStyle w:val="Bezproreda"/>
        <w:jc w:val="both"/>
      </w:pPr>
      <w:r>
        <w:t xml:space="preserve">„U Proračunu Grada Paga za 2025. godinu i projekcijama za 2026. i 2027. godinu,  Manjak iz prethodne godine (Grad Pag i proračunski korisnici)  pokriti će se u 2025. godini u iznosu od 472.129,00 EUR“. </w:t>
      </w:r>
    </w:p>
    <w:p w14:paraId="14456BAA" w14:textId="77777777" w:rsidR="00F25194" w:rsidRDefault="00F25194" w:rsidP="00F25194">
      <w:pPr>
        <w:pStyle w:val="Bezproreda"/>
        <w:jc w:val="both"/>
      </w:pPr>
    </w:p>
    <w:p w14:paraId="46400318" w14:textId="77777777" w:rsidR="00F25194" w:rsidRDefault="00F25194" w:rsidP="00F25194">
      <w:pPr>
        <w:pStyle w:val="Bezproreda"/>
        <w:jc w:val="center"/>
      </w:pPr>
      <w:r>
        <w:t>Članak 2.</w:t>
      </w:r>
    </w:p>
    <w:p w14:paraId="20C37B40" w14:textId="77777777" w:rsidR="00F25194" w:rsidRDefault="00F25194" w:rsidP="00F25194">
      <w:pPr>
        <w:pStyle w:val="Bezproreda"/>
        <w:jc w:val="center"/>
      </w:pPr>
    </w:p>
    <w:p w14:paraId="065BFD53" w14:textId="77777777" w:rsidR="00F25194" w:rsidRDefault="00F25194" w:rsidP="00F25194">
      <w:pPr>
        <w:pStyle w:val="Bezproreda"/>
        <w:jc w:val="both"/>
      </w:pPr>
      <w:r>
        <w:t xml:space="preserve">     Ova Odluka  stupa na snagu osmog dana od  dana objave u „Službenom glasniku Grada Paga“.</w:t>
      </w:r>
    </w:p>
    <w:p w14:paraId="1212200A" w14:textId="77777777" w:rsidR="00F25194" w:rsidRDefault="00F25194" w:rsidP="00F25194">
      <w:pPr>
        <w:pStyle w:val="Bezproreda"/>
        <w:jc w:val="both"/>
      </w:pPr>
    </w:p>
    <w:p w14:paraId="5C63CCAA" w14:textId="77777777" w:rsidR="00F25194" w:rsidRDefault="00F25194" w:rsidP="00F25194">
      <w:pPr>
        <w:pStyle w:val="Bezproreda"/>
      </w:pPr>
    </w:p>
    <w:p w14:paraId="7BAF75F6" w14:textId="77777777" w:rsidR="00F25194" w:rsidRDefault="00F25194" w:rsidP="00F25194">
      <w:pPr>
        <w:pStyle w:val="Bezproreda"/>
      </w:pPr>
    </w:p>
    <w:p w14:paraId="154D6744" w14:textId="77777777" w:rsidR="00F25194" w:rsidRDefault="00F25194" w:rsidP="00F25194">
      <w:pPr>
        <w:pStyle w:val="Bezproreda"/>
      </w:pPr>
      <w:r>
        <w:t>KLASA:400-06/24-60/9</w:t>
      </w:r>
    </w:p>
    <w:p w14:paraId="557F49C8" w14:textId="77777777" w:rsidR="00F25194" w:rsidRDefault="00F25194" w:rsidP="00F25194">
      <w:pPr>
        <w:pStyle w:val="Bezproreda"/>
      </w:pPr>
      <w:r>
        <w:t>URBROJ:2198-25-05/01-25-2</w:t>
      </w:r>
    </w:p>
    <w:p w14:paraId="0F3E72B3" w14:textId="77777777" w:rsidR="00F25194" w:rsidRDefault="00F25194" w:rsidP="00F25194">
      <w:pPr>
        <w:pStyle w:val="Bezproreda"/>
      </w:pPr>
      <w:r>
        <w:t>Pag, 30. srpnja 2025.</w:t>
      </w:r>
    </w:p>
    <w:p w14:paraId="69C2E5DC" w14:textId="77777777" w:rsidR="00F25194" w:rsidRDefault="00F25194" w:rsidP="00F25194">
      <w:pPr>
        <w:pStyle w:val="Bezproreda"/>
      </w:pPr>
    </w:p>
    <w:p w14:paraId="74F928E6" w14:textId="77777777" w:rsidR="00F25194" w:rsidRDefault="00F25194" w:rsidP="00F25194">
      <w:pPr>
        <w:pStyle w:val="Bezproreda"/>
        <w:jc w:val="both"/>
      </w:pPr>
    </w:p>
    <w:p w14:paraId="15A2E2B0" w14:textId="77777777" w:rsidR="00F25194" w:rsidRPr="00B122FD" w:rsidRDefault="00F25194" w:rsidP="00F25194">
      <w:pPr>
        <w:pStyle w:val="Bezproreda"/>
        <w:jc w:val="center"/>
      </w:pPr>
      <w:r w:rsidRPr="00B122FD">
        <w:t>GRADSKO VIJEĆE GRADA PAGA</w:t>
      </w:r>
    </w:p>
    <w:p w14:paraId="24DF3967" w14:textId="77777777" w:rsidR="00F25194" w:rsidRDefault="00F25194" w:rsidP="00F25194">
      <w:pPr>
        <w:pStyle w:val="Bezproreda"/>
        <w:jc w:val="both"/>
      </w:pPr>
      <w:r>
        <w:t xml:space="preserve"> </w:t>
      </w:r>
    </w:p>
    <w:p w14:paraId="22A9F87D" w14:textId="77777777" w:rsidR="00F25194" w:rsidRDefault="00F25194" w:rsidP="00F25194">
      <w:pPr>
        <w:pStyle w:val="Bezproreda"/>
        <w:jc w:val="center"/>
      </w:pPr>
    </w:p>
    <w:p w14:paraId="6DAEA59B" w14:textId="77777777" w:rsidR="00F25194" w:rsidRDefault="00F25194" w:rsidP="00F25194">
      <w:pPr>
        <w:pStyle w:val="Bezproreda"/>
      </w:pPr>
      <w:r>
        <w:t xml:space="preserve">                                                                                                             Predsjednik</w:t>
      </w:r>
    </w:p>
    <w:p w14:paraId="60140F1D" w14:textId="77777777" w:rsidR="00F25194" w:rsidRDefault="00F25194" w:rsidP="00F25194">
      <w:pPr>
        <w:pStyle w:val="Bezproreda"/>
      </w:pPr>
      <w:r>
        <w:t xml:space="preserve">                                                                                                           Gradskog vijeća</w:t>
      </w:r>
    </w:p>
    <w:p w14:paraId="7C94A346" w14:textId="77777777" w:rsidR="00F25194" w:rsidRPr="00B122FD" w:rsidRDefault="00F25194" w:rsidP="00F25194">
      <w:pPr>
        <w:pStyle w:val="Bezproreda"/>
        <w:jc w:val="center"/>
      </w:pPr>
      <w:r>
        <w:t xml:space="preserve">                                                                                        Toni </w:t>
      </w:r>
      <w:proofErr w:type="spellStart"/>
      <w:r>
        <w:t>Herenda</w:t>
      </w:r>
      <w:proofErr w:type="spellEnd"/>
      <w:r>
        <w:t>, v.r.</w:t>
      </w:r>
    </w:p>
    <w:p w14:paraId="1EE9AC28" w14:textId="77777777" w:rsidR="00883D0E" w:rsidRDefault="00883D0E"/>
    <w:sectPr w:rsidR="0088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94"/>
    <w:rsid w:val="002B765A"/>
    <w:rsid w:val="007A7859"/>
    <w:rsid w:val="00883D0E"/>
    <w:rsid w:val="00F25194"/>
    <w:rsid w:val="00F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DB0F"/>
  <w15:chartTrackingRefBased/>
  <w15:docId w15:val="{B24091EC-127C-4C89-9D13-FF26EFA9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251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51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51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51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51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51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51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51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51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51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519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519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51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51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51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51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51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2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51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25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51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251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51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2519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519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5194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F251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25194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1</cp:revision>
  <dcterms:created xsi:type="dcterms:W3CDTF">2025-08-08T12:07:00Z</dcterms:created>
  <dcterms:modified xsi:type="dcterms:W3CDTF">2025-08-08T12:08:00Z</dcterms:modified>
</cp:coreProperties>
</file>